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6E4" w14:textId="77777777" w:rsidR="00D716E6" w:rsidRDefault="00F64048">
      <w:pPr>
        <w:jc w:val="center"/>
        <w:rPr>
          <w:rFonts w:ascii="Rockwell" w:eastAsia="Rockwell" w:hAnsi="Rockwell" w:cs="Rockwell"/>
          <w:sz w:val="30"/>
          <w:szCs w:val="30"/>
        </w:rPr>
      </w:pPr>
      <w:r>
        <w:rPr>
          <w:rFonts w:ascii="Rockwell" w:eastAsia="Rockwell" w:hAnsi="Rockwell" w:cs="Rockwell"/>
          <w:b/>
          <w:sz w:val="40"/>
          <w:szCs w:val="40"/>
        </w:rPr>
        <w:t>EVERY TUESDAY</w:t>
      </w:r>
      <w:r>
        <w:rPr>
          <w:rFonts w:ascii="Rockwell" w:eastAsia="Rockwell" w:hAnsi="Rockwell" w:cs="Rockwell"/>
          <w:sz w:val="30"/>
          <w:szCs w:val="30"/>
        </w:rPr>
        <w:br/>
      </w:r>
      <w:r>
        <w:rPr>
          <w:rFonts w:ascii="Rockwell" w:eastAsia="Rockwell" w:hAnsi="Rockwell" w:cs="Rockwell"/>
          <w:sz w:val="32"/>
          <w:szCs w:val="32"/>
        </w:rPr>
        <w:t>DATE NIGHT</w:t>
      </w:r>
    </w:p>
    <w:p w14:paraId="58F022F0" w14:textId="77777777" w:rsidR="00D716E6" w:rsidRDefault="00F64048">
      <w:pPr>
        <w:jc w:val="center"/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$58 for two to share</w:t>
      </w:r>
    </w:p>
    <w:p w14:paraId="0F792E2D" w14:textId="77777777" w:rsidR="00D716E6" w:rsidRDefault="00D716E6">
      <w:pPr>
        <w:jc w:val="center"/>
        <w:rPr>
          <w:rFonts w:ascii="Arial" w:eastAsia="Arial" w:hAnsi="Arial" w:cs="Arial"/>
          <w:sz w:val="22"/>
          <w:szCs w:val="22"/>
        </w:rPr>
      </w:pPr>
    </w:p>
    <w:p w14:paraId="36ED37C9" w14:textId="77777777" w:rsidR="00D716E6" w:rsidRDefault="00F64048">
      <w:pPr>
        <w:jc w:val="center"/>
        <w:rPr>
          <w:rFonts w:ascii="Rockwell" w:eastAsia="Rockwell" w:hAnsi="Rockwell" w:cs="Rockwell"/>
          <w:i/>
        </w:rPr>
      </w:pPr>
      <w:r>
        <w:rPr>
          <w:rFonts w:ascii="Rockwell" w:eastAsia="Rockwell" w:hAnsi="Rockwell" w:cs="Rockwell"/>
          <w:i/>
        </w:rPr>
        <w:t>add a small charcuterie or cheese board + 16.</w:t>
      </w:r>
    </w:p>
    <w:p w14:paraId="4581DFC7" w14:textId="77777777" w:rsidR="00D716E6" w:rsidRDefault="00D716E6">
      <w:pPr>
        <w:jc w:val="center"/>
        <w:rPr>
          <w:rFonts w:ascii="Rockwell" w:eastAsia="Rockwell" w:hAnsi="Rockwell" w:cs="Rockwell"/>
          <w:sz w:val="22"/>
          <w:szCs w:val="22"/>
        </w:rPr>
      </w:pPr>
    </w:p>
    <w:p w14:paraId="2272B341" w14:textId="77777777" w:rsidR="00D716E6" w:rsidRDefault="00D716E6">
      <w:pPr>
        <w:jc w:val="center"/>
        <w:rPr>
          <w:rFonts w:ascii="Rockwell" w:eastAsia="Rockwell" w:hAnsi="Rockwell" w:cs="Rockwell"/>
          <w:sz w:val="22"/>
          <w:szCs w:val="22"/>
        </w:rPr>
      </w:pPr>
    </w:p>
    <w:p w14:paraId="255395EA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</w:rPr>
        <w:t>White Bean Dip</w:t>
      </w:r>
      <w:r>
        <w:rPr>
          <w:rFonts w:ascii="Rockwell" w:eastAsia="Rockwell" w:hAnsi="Rockwell" w:cs="Rockwell"/>
          <w:b/>
          <w:sz w:val="22"/>
          <w:szCs w:val="22"/>
        </w:rPr>
        <w:t xml:space="preserve"> </w:t>
      </w:r>
      <w:r>
        <w:rPr>
          <w:rFonts w:ascii="Rockwell" w:eastAsia="Rockwell" w:hAnsi="Rockwell" w:cs="Rockwell"/>
          <w:sz w:val="22"/>
          <w:szCs w:val="22"/>
        </w:rPr>
        <w:t>(gf) (</w:t>
      </w:r>
      <w:proofErr w:type="spellStart"/>
      <w:r>
        <w:rPr>
          <w:rFonts w:ascii="Rockwell" w:eastAsia="Rockwell" w:hAnsi="Rockwell" w:cs="Rockwell"/>
          <w:sz w:val="22"/>
          <w:szCs w:val="22"/>
        </w:rPr>
        <w:t>ve</w:t>
      </w:r>
      <w:proofErr w:type="spellEnd"/>
      <w:r>
        <w:rPr>
          <w:rFonts w:ascii="Rockwell" w:eastAsia="Rockwell" w:hAnsi="Rockwell" w:cs="Rockwell"/>
          <w:sz w:val="22"/>
          <w:szCs w:val="22"/>
        </w:rPr>
        <w:t>)</w:t>
      </w:r>
    </w:p>
    <w:p w14:paraId="12AAE88F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cannellini bean purée, pickled onions, crostini</w:t>
      </w:r>
    </w:p>
    <w:p w14:paraId="41A8726B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Or</w:t>
      </w:r>
    </w:p>
    <w:p w14:paraId="763A3CBF" w14:textId="77777777" w:rsidR="00D716E6" w:rsidRDefault="00F64048">
      <w:pPr>
        <w:jc w:val="center"/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Bruschetta</w:t>
      </w:r>
    </w:p>
    <w:p w14:paraId="33396F56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brined tomatoes on toasted focaccia, basil, extra virgin olive oil </w:t>
      </w:r>
    </w:p>
    <w:p w14:paraId="3D710B23" w14:textId="77777777" w:rsidR="00D716E6" w:rsidRDefault="00F64048">
      <w:pPr>
        <w:jc w:val="center"/>
        <w:rPr>
          <w:rFonts w:ascii="Rockwell" w:eastAsia="Rockwell" w:hAnsi="Rockwell" w:cs="Rockwell"/>
          <w:i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 </w:t>
      </w:r>
      <w:r>
        <w:rPr>
          <w:rFonts w:ascii="Rockwell" w:eastAsia="Rockwell" w:hAnsi="Rockwell" w:cs="Rockwell"/>
          <w:i/>
          <w:sz w:val="22"/>
          <w:szCs w:val="22"/>
        </w:rPr>
        <w:t>add goat cheese +4.</w:t>
      </w:r>
    </w:p>
    <w:p w14:paraId="34C50FD6" w14:textId="77777777" w:rsidR="00D716E6" w:rsidRDefault="00F64048">
      <w:pPr>
        <w:jc w:val="center"/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noProof/>
          <w:sz w:val="22"/>
          <w:szCs w:val="22"/>
        </w:rPr>
        <w:drawing>
          <wp:inline distT="0" distB="0" distL="0" distR="0" wp14:anchorId="2ECC5E31" wp14:editId="71465397">
            <wp:extent cx="240592" cy="240592"/>
            <wp:effectExtent l="0" t="0" r="0" b="0"/>
            <wp:docPr id="22" name="image3.png" descr="Excellen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xcellent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92" cy="240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D6195" w14:textId="77777777" w:rsidR="00D716E6" w:rsidRDefault="00F64048">
      <w:pPr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</w:rPr>
        <w:t>Braised Beef &amp; Broccolini</w:t>
      </w:r>
    </w:p>
    <w:p w14:paraId="419546A1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63 Acres beef cheek, gnocchi, broccolini, red wine demi-glace</w:t>
      </w:r>
    </w:p>
    <w:p w14:paraId="16C35C7E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Or</w:t>
      </w:r>
    </w:p>
    <w:p w14:paraId="5FC0049F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</w:rPr>
        <w:t>Seared Arctic Char</w:t>
      </w:r>
      <w:r>
        <w:rPr>
          <w:rFonts w:ascii="Rockwell" w:eastAsia="Rockwell" w:hAnsi="Rockwell" w:cs="Rockwell"/>
          <w:sz w:val="22"/>
          <w:szCs w:val="22"/>
        </w:rPr>
        <w:t xml:space="preserve"> (gf)</w:t>
      </w:r>
    </w:p>
    <w:p w14:paraId="647E201A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tarragon &amp; tomato risotto, green peas &amp; braised leeks, fontina</w:t>
      </w:r>
      <w:r>
        <w:rPr>
          <w:rFonts w:ascii="Rockwell" w:eastAsia="Rockwell" w:hAnsi="Rockwell" w:cs="Rockwell"/>
          <w:sz w:val="22"/>
          <w:szCs w:val="22"/>
        </w:rPr>
        <w:br/>
        <w:t>(vegetarian version available)</w:t>
      </w:r>
    </w:p>
    <w:p w14:paraId="55A26534" w14:textId="77777777" w:rsidR="00D716E6" w:rsidRDefault="00F64048">
      <w:pPr>
        <w:jc w:val="center"/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noProof/>
          <w:sz w:val="22"/>
          <w:szCs w:val="22"/>
        </w:rPr>
        <w:drawing>
          <wp:inline distT="0" distB="0" distL="0" distR="0" wp14:anchorId="3201C73C" wp14:editId="09451A8C">
            <wp:extent cx="240592" cy="240592"/>
            <wp:effectExtent l="0" t="0" r="0" b="0"/>
            <wp:docPr id="25" name="image3.png" descr="Excellent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xcellent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92" cy="240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15AF9" w14:textId="77777777" w:rsidR="00D716E6" w:rsidRDefault="00F64048">
      <w:pPr>
        <w:jc w:val="center"/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Chocolate Bread Pudding</w:t>
      </w:r>
    </w:p>
    <w:p w14:paraId="7EDBEF8D" w14:textId="77777777" w:rsidR="00D716E6" w:rsidRDefault="00F64048">
      <w:pP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milk chocolate mocha sauce</w:t>
      </w:r>
    </w:p>
    <w:p w14:paraId="5681E00B" w14:textId="77777777" w:rsidR="00D716E6" w:rsidRDefault="00D716E6">
      <w:pPr>
        <w:jc w:val="center"/>
        <w:rPr>
          <w:rFonts w:ascii="Rockwell" w:eastAsia="Rockwell" w:hAnsi="Rockwell" w:cs="Rockwell"/>
          <w:sz w:val="22"/>
          <w:szCs w:val="22"/>
        </w:rPr>
      </w:pPr>
    </w:p>
    <w:p w14:paraId="4F7CEE85" w14:textId="77777777" w:rsidR="00D716E6" w:rsidRDefault="00D716E6">
      <w:pPr>
        <w:jc w:val="center"/>
        <w:rPr>
          <w:rFonts w:ascii="Rockwell" w:eastAsia="Rockwell" w:hAnsi="Rockwell" w:cs="Rockwell"/>
          <w:sz w:val="22"/>
          <w:szCs w:val="22"/>
        </w:rPr>
      </w:pPr>
    </w:p>
    <w:p w14:paraId="06D74D12" w14:textId="77777777" w:rsidR="00D716E6" w:rsidRDefault="00D716E6">
      <w:pPr>
        <w:rPr>
          <w:rFonts w:ascii="Rockwell" w:eastAsia="Rockwell" w:hAnsi="Rockwell" w:cs="Rockwell"/>
          <w:sz w:val="22"/>
          <w:szCs w:val="22"/>
        </w:rPr>
      </w:pPr>
    </w:p>
    <w:p w14:paraId="0CB45C78" w14:textId="77777777" w:rsidR="00D716E6" w:rsidRDefault="00D716E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b/>
          <w:sz w:val="26"/>
          <w:szCs w:val="26"/>
        </w:rPr>
      </w:pPr>
    </w:p>
    <w:p w14:paraId="7E4C3285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Date Night Wine </w:t>
      </w:r>
      <w:r>
        <w:rPr>
          <w:rFonts w:ascii="Rockwell" w:eastAsia="Rockwell" w:hAnsi="Rockwell" w:cs="Rockwell"/>
          <w:b/>
          <w:sz w:val="26"/>
          <w:szCs w:val="26"/>
        </w:rPr>
        <w:t>Features</w:t>
      </w:r>
    </w:p>
    <w:p w14:paraId="4C3B0ABB" w14:textId="77777777" w:rsidR="00D716E6" w:rsidRDefault="00D716E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Rockwell" w:eastAsia="Rockwell" w:hAnsi="Rockwell" w:cs="Rockwell"/>
          <w:b/>
          <w:sz w:val="22"/>
          <w:szCs w:val="22"/>
        </w:rPr>
      </w:pPr>
    </w:p>
    <w:p w14:paraId="10178FDD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Pinot Grigio</w:t>
      </w:r>
      <w:r>
        <w:rPr>
          <w:rFonts w:ascii="Rockwell" w:eastAsia="Rockwell" w:hAnsi="Rockwell" w:cs="Rockwell"/>
          <w:sz w:val="22"/>
          <w:szCs w:val="22"/>
        </w:rPr>
        <w:t xml:space="preserve">, </w:t>
      </w:r>
      <w:proofErr w:type="spellStart"/>
      <w:r>
        <w:rPr>
          <w:rFonts w:ascii="Rockwell" w:eastAsia="Rockwell" w:hAnsi="Rockwell" w:cs="Rockwell"/>
          <w:sz w:val="22"/>
          <w:szCs w:val="22"/>
        </w:rPr>
        <w:t>Ogio</w:t>
      </w:r>
      <w:proofErr w:type="spellEnd"/>
      <w:r>
        <w:rPr>
          <w:rFonts w:ascii="Rockwell" w:eastAsia="Rockwell" w:hAnsi="Rockwell" w:cs="Rockwell"/>
          <w:sz w:val="22"/>
          <w:szCs w:val="22"/>
        </w:rPr>
        <w:t xml:space="preserve">, Terre </w:t>
      </w:r>
      <w:proofErr w:type="spellStart"/>
      <w:r>
        <w:rPr>
          <w:rFonts w:ascii="Rockwell" w:eastAsia="Rockwell" w:hAnsi="Rockwell" w:cs="Rockwell"/>
          <w:sz w:val="22"/>
          <w:szCs w:val="22"/>
        </w:rPr>
        <w:t>Siciliane</w:t>
      </w:r>
      <w:proofErr w:type="spellEnd"/>
      <w:r>
        <w:rPr>
          <w:rFonts w:ascii="Rockwell" w:eastAsia="Rockwell" w:hAnsi="Rockwell" w:cs="Rockwell"/>
          <w:sz w:val="22"/>
          <w:szCs w:val="22"/>
        </w:rPr>
        <w:t xml:space="preserve">, </w:t>
      </w:r>
      <w:proofErr w:type="gramStart"/>
      <w:r>
        <w:rPr>
          <w:rFonts w:ascii="Rockwell" w:eastAsia="Rockwell" w:hAnsi="Rockwell" w:cs="Rockwell"/>
          <w:sz w:val="22"/>
          <w:szCs w:val="22"/>
        </w:rPr>
        <w:t>Italy  $</w:t>
      </w:r>
      <w:proofErr w:type="gramEnd"/>
      <w:r>
        <w:rPr>
          <w:rFonts w:ascii="Rockwell" w:eastAsia="Rockwell" w:hAnsi="Rockwell" w:cs="Rockwell"/>
          <w:sz w:val="22"/>
          <w:szCs w:val="22"/>
        </w:rPr>
        <w:t>42</w:t>
      </w:r>
    </w:p>
    <w:p w14:paraId="72F6C249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i/>
          <w:sz w:val="22"/>
          <w:szCs w:val="22"/>
        </w:rPr>
        <w:t>or</w:t>
      </w:r>
    </w:p>
    <w:p w14:paraId="7F8862C7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Malbec</w:t>
      </w:r>
      <w:r>
        <w:rPr>
          <w:rFonts w:ascii="Rockwell" w:eastAsia="Rockwell" w:hAnsi="Rockwell" w:cs="Rockwell"/>
          <w:sz w:val="22"/>
          <w:szCs w:val="22"/>
        </w:rPr>
        <w:t xml:space="preserve">, </w:t>
      </w:r>
      <w:proofErr w:type="spellStart"/>
      <w:r>
        <w:rPr>
          <w:rFonts w:ascii="Rockwell" w:eastAsia="Rockwell" w:hAnsi="Rockwell" w:cs="Rockwell"/>
          <w:sz w:val="22"/>
          <w:szCs w:val="22"/>
        </w:rPr>
        <w:t>Andeluna</w:t>
      </w:r>
      <w:proofErr w:type="spellEnd"/>
      <w:r>
        <w:rPr>
          <w:rFonts w:ascii="Rockwell" w:eastAsia="Rockwell" w:hAnsi="Rockwell" w:cs="Rockwell"/>
          <w:sz w:val="22"/>
          <w:szCs w:val="22"/>
        </w:rPr>
        <w:t xml:space="preserve"> “1300” </w:t>
      </w:r>
      <w:proofErr w:type="gramStart"/>
      <w:r>
        <w:rPr>
          <w:rFonts w:ascii="Rockwell" w:eastAsia="Rockwell" w:hAnsi="Rockwell" w:cs="Rockwell"/>
          <w:sz w:val="22"/>
          <w:szCs w:val="22"/>
        </w:rPr>
        <w:t>Argentina  $</w:t>
      </w:r>
      <w:proofErr w:type="gramEnd"/>
      <w:r>
        <w:rPr>
          <w:rFonts w:ascii="Rockwell" w:eastAsia="Rockwell" w:hAnsi="Rockwell" w:cs="Rockwell"/>
          <w:sz w:val="22"/>
          <w:szCs w:val="22"/>
        </w:rPr>
        <w:t xml:space="preserve">46 </w:t>
      </w:r>
    </w:p>
    <w:p w14:paraId="2E425AAA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i/>
          <w:sz w:val="22"/>
          <w:szCs w:val="22"/>
        </w:rPr>
      </w:pPr>
      <w:r>
        <w:rPr>
          <w:rFonts w:ascii="Rockwell" w:eastAsia="Rockwell" w:hAnsi="Rockwell" w:cs="Rockwell"/>
          <w:i/>
          <w:sz w:val="22"/>
          <w:szCs w:val="22"/>
        </w:rPr>
        <w:t>or</w:t>
      </w:r>
    </w:p>
    <w:p w14:paraId="429CF4AA" w14:textId="77777777" w:rsidR="00D716E6" w:rsidRDefault="00F6404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Cava</w:t>
      </w:r>
      <w:r>
        <w:rPr>
          <w:rFonts w:ascii="Rockwell" w:eastAsia="Rockwell" w:hAnsi="Rockwell" w:cs="Rockwell"/>
          <w:sz w:val="22"/>
          <w:szCs w:val="22"/>
        </w:rPr>
        <w:t xml:space="preserve">, </w:t>
      </w:r>
      <w:proofErr w:type="spellStart"/>
      <w:r>
        <w:rPr>
          <w:rFonts w:ascii="Rockwell" w:eastAsia="Rockwell" w:hAnsi="Rockwell" w:cs="Rockwell"/>
          <w:sz w:val="22"/>
          <w:szCs w:val="22"/>
        </w:rPr>
        <w:t>Varias</w:t>
      </w:r>
      <w:proofErr w:type="spellEnd"/>
      <w:r>
        <w:rPr>
          <w:rFonts w:ascii="Rockwell" w:eastAsia="Rockwell" w:hAnsi="Rockwell" w:cs="Rockwell"/>
          <w:sz w:val="22"/>
          <w:szCs w:val="22"/>
        </w:rPr>
        <w:t xml:space="preserve"> “</w:t>
      </w:r>
      <w:proofErr w:type="spellStart"/>
      <w:r>
        <w:rPr>
          <w:rFonts w:ascii="Rockwell" w:eastAsia="Rockwell" w:hAnsi="Rockwell" w:cs="Rockwell"/>
          <w:sz w:val="22"/>
          <w:szCs w:val="22"/>
        </w:rPr>
        <w:t>Genui</w:t>
      </w:r>
      <w:proofErr w:type="spellEnd"/>
      <w:r>
        <w:rPr>
          <w:rFonts w:ascii="Rockwell" w:eastAsia="Rockwell" w:hAnsi="Rockwell" w:cs="Rockwell"/>
          <w:sz w:val="22"/>
          <w:szCs w:val="22"/>
        </w:rPr>
        <w:t xml:space="preserve">” Brut Nature NV, </w:t>
      </w:r>
      <w:proofErr w:type="gramStart"/>
      <w:r>
        <w:rPr>
          <w:rFonts w:ascii="Rockwell" w:eastAsia="Rockwell" w:hAnsi="Rockwell" w:cs="Rockwell"/>
          <w:sz w:val="22"/>
          <w:szCs w:val="22"/>
        </w:rPr>
        <w:t>Spain  $</w:t>
      </w:r>
      <w:proofErr w:type="gramEnd"/>
      <w:r>
        <w:rPr>
          <w:rFonts w:ascii="Rockwell" w:eastAsia="Rockwell" w:hAnsi="Rockwell" w:cs="Rockwell"/>
          <w:sz w:val="22"/>
          <w:szCs w:val="22"/>
        </w:rPr>
        <w:t>42</w:t>
      </w:r>
    </w:p>
    <w:p w14:paraId="1A62ED7C" w14:textId="77777777" w:rsidR="00D716E6" w:rsidRDefault="00D716E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Rockwell" w:eastAsia="Rockwell" w:hAnsi="Rockwell" w:cs="Rockwell"/>
          <w:sz w:val="22"/>
          <w:szCs w:val="22"/>
        </w:rPr>
      </w:pPr>
    </w:p>
    <w:p w14:paraId="603D6BB6" w14:textId="77777777" w:rsidR="00D716E6" w:rsidRDefault="00D716E6">
      <w:pPr>
        <w:rPr>
          <w:rFonts w:ascii="Rockwell" w:eastAsia="Rockwell" w:hAnsi="Rockwell" w:cs="Rockwell"/>
          <w:b/>
          <w:sz w:val="40"/>
          <w:szCs w:val="40"/>
        </w:rPr>
      </w:pPr>
    </w:p>
    <w:p w14:paraId="2F5A11C4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b/>
          <w:sz w:val="40"/>
          <w:szCs w:val="40"/>
        </w:rPr>
        <w:t>EVERY WEDNESDAY</w:t>
      </w:r>
      <w:r>
        <w:rPr>
          <w:rFonts w:ascii="Rockwell" w:eastAsia="Rockwell" w:hAnsi="Rockwell" w:cs="Rockwell"/>
          <w:sz w:val="30"/>
          <w:szCs w:val="30"/>
        </w:rPr>
        <w:br/>
      </w:r>
      <w:r>
        <w:rPr>
          <w:rFonts w:ascii="Rockwell" w:eastAsia="Rockwell" w:hAnsi="Rockwell" w:cs="Rockwell"/>
          <w:sz w:val="32"/>
          <w:szCs w:val="32"/>
        </w:rPr>
        <w:t>WINE WEDNESDAY</w:t>
      </w:r>
    </w:p>
    <w:p w14:paraId="2D684E37" w14:textId="77777777" w:rsidR="00D716E6" w:rsidRDefault="00F64048">
      <w:pPr>
        <w:jc w:val="center"/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30% Off All Bottles!</w:t>
      </w:r>
    </w:p>
    <w:p w14:paraId="158D6ECC" w14:textId="77777777" w:rsidR="00D716E6" w:rsidRDefault="00D716E6">
      <w:pPr>
        <w:jc w:val="center"/>
        <w:rPr>
          <w:rFonts w:ascii="Rockwell" w:eastAsia="Rockwell" w:hAnsi="Rockwell" w:cs="Rockwell"/>
          <w:sz w:val="28"/>
          <w:szCs w:val="28"/>
        </w:rPr>
      </w:pPr>
    </w:p>
    <w:p w14:paraId="6DE04147" w14:textId="77777777" w:rsidR="00D716E6" w:rsidRDefault="00F64048">
      <w:pPr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b/>
          <w:noProof/>
          <w:sz w:val="44"/>
          <w:szCs w:val="44"/>
        </w:rPr>
        <w:drawing>
          <wp:inline distT="0" distB="0" distL="0" distR="0" wp14:anchorId="3B1826DB" wp14:editId="289769AA">
            <wp:extent cx="556994" cy="556994"/>
            <wp:effectExtent l="0" t="0" r="0" b="0"/>
            <wp:docPr id="23" name="image2.png" descr="Wine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ine with solid fi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94" cy="556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53156" w14:textId="77777777" w:rsidR="00D716E6" w:rsidRDefault="00D716E6">
      <w:pPr>
        <w:jc w:val="center"/>
        <w:rPr>
          <w:rFonts w:ascii="Rockwell" w:eastAsia="Rockwell" w:hAnsi="Rockwell" w:cs="Rockwell"/>
          <w:sz w:val="28"/>
          <w:szCs w:val="28"/>
        </w:rPr>
      </w:pPr>
    </w:p>
    <w:p w14:paraId="46B2837D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b/>
          <w:sz w:val="40"/>
          <w:szCs w:val="40"/>
        </w:rPr>
        <w:t>EVERY THURSDAY</w:t>
      </w:r>
    </w:p>
    <w:p w14:paraId="496B24AE" w14:textId="77777777" w:rsidR="00D716E6" w:rsidRDefault="00F64048">
      <w:pPr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32"/>
          <w:szCs w:val="32"/>
        </w:rPr>
        <w:t>ROAST BEEF &amp; BIG REDS</w:t>
      </w:r>
    </w:p>
    <w:p w14:paraId="2E6B11FC" w14:textId="77777777" w:rsidR="00D716E6" w:rsidRDefault="00F64048">
      <w:pPr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AAA Prime Rib Roast</w:t>
      </w:r>
    </w:p>
    <w:p w14:paraId="5C9DC42A" w14:textId="77777777" w:rsidR="00D716E6" w:rsidRDefault="00F64048">
      <w:pPr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sous-vide cooked and seared to finish,</w:t>
      </w:r>
    </w:p>
    <w:p w14:paraId="2B7B745F" w14:textId="77777777" w:rsidR="00D716E6" w:rsidRDefault="00F64048">
      <w:pPr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with demi-glace, Yorkshire pudding, horseradish, fingerling potatoes and charred brussels sprouts.</w:t>
      </w:r>
    </w:p>
    <w:p w14:paraId="3A2C36AE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sz w:val="32"/>
          <w:szCs w:val="32"/>
        </w:rPr>
        <w:t>6oz. $35.</w:t>
      </w:r>
    </w:p>
    <w:p w14:paraId="4D3A86B4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sz w:val="32"/>
          <w:szCs w:val="32"/>
        </w:rPr>
        <w:t>10 oz. $44.</w:t>
      </w:r>
    </w:p>
    <w:p w14:paraId="594E8AE5" w14:textId="77777777" w:rsidR="00D716E6" w:rsidRDefault="00D716E6">
      <w:pPr>
        <w:jc w:val="center"/>
        <w:rPr>
          <w:rFonts w:ascii="Rockwell" w:eastAsia="Rockwell" w:hAnsi="Rockwell" w:cs="Rockwell"/>
          <w:sz w:val="32"/>
          <w:szCs w:val="32"/>
        </w:rPr>
      </w:pPr>
    </w:p>
    <w:p w14:paraId="3533556C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b/>
          <w:noProof/>
          <w:sz w:val="44"/>
          <w:szCs w:val="44"/>
        </w:rPr>
        <w:drawing>
          <wp:inline distT="0" distB="0" distL="0" distR="0" wp14:anchorId="53BD6AE2" wp14:editId="24BA4EEC">
            <wp:extent cx="556994" cy="556994"/>
            <wp:effectExtent l="0" t="0" r="0" b="0"/>
            <wp:docPr id="24" name="image2.png" descr="Wine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ine with solid fi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94" cy="556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60EF19" w14:textId="77777777" w:rsidR="00D716E6" w:rsidRDefault="00D716E6">
      <w:pPr>
        <w:jc w:val="center"/>
        <w:rPr>
          <w:rFonts w:ascii="Rockwell" w:eastAsia="Rockwell" w:hAnsi="Rockwell" w:cs="Rockwell"/>
          <w:sz w:val="32"/>
          <w:szCs w:val="32"/>
        </w:rPr>
      </w:pPr>
    </w:p>
    <w:p w14:paraId="5AC143E8" w14:textId="77777777" w:rsidR="00D716E6" w:rsidRDefault="00F64048">
      <w:pPr>
        <w:jc w:val="center"/>
        <w:rPr>
          <w:rFonts w:ascii="Rockwell" w:eastAsia="Rockwell" w:hAnsi="Rockwell" w:cs="Rockwell"/>
          <w:b/>
          <w:sz w:val="40"/>
          <w:szCs w:val="40"/>
        </w:rPr>
      </w:pPr>
      <w:r>
        <w:rPr>
          <w:rFonts w:ascii="Rockwell" w:eastAsia="Rockwell" w:hAnsi="Rockwell" w:cs="Rockwell"/>
          <w:b/>
          <w:sz w:val="40"/>
          <w:szCs w:val="40"/>
        </w:rPr>
        <w:t>WEEKEND BRUNCH</w:t>
      </w:r>
    </w:p>
    <w:p w14:paraId="43571377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sz w:val="32"/>
          <w:szCs w:val="32"/>
        </w:rPr>
        <w:t>SATURDAY &amp; SUNDAY</w:t>
      </w:r>
    </w:p>
    <w:p w14:paraId="7E92A38E" w14:textId="77777777" w:rsidR="00D716E6" w:rsidRDefault="00F64048">
      <w:pPr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sz w:val="32"/>
          <w:szCs w:val="32"/>
        </w:rPr>
        <w:t>Please Join Us</w:t>
      </w:r>
      <w:r>
        <w:rPr>
          <w:rFonts w:ascii="Rockwell" w:eastAsia="Rockwell" w:hAnsi="Rockwell" w:cs="Rockwell"/>
          <w:sz w:val="32"/>
          <w:szCs w:val="32"/>
        </w:rPr>
        <w:br/>
        <w:t>11 am - 3 pm</w:t>
      </w:r>
    </w:p>
    <w:sectPr w:rsidR="00D716E6">
      <w:pgSz w:w="15840" w:h="12240" w:orient="landscape"/>
      <w:pgMar w:top="1008" w:right="720" w:bottom="1008" w:left="720" w:header="720" w:footer="720" w:gutter="0"/>
      <w:pgNumType w:start="1"/>
      <w:cols w:num="2" w:space="720" w:equalWidth="0">
        <w:col w:w="6480" w:space="1440"/>
        <w:col w:w="6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E6"/>
    <w:rsid w:val="0099002B"/>
    <w:rsid w:val="00D716E6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5C97C"/>
  <w15:docId w15:val="{00391CAA-881C-E640-81A5-34C95B1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80"/>
  </w:style>
  <w:style w:type="paragraph" w:styleId="Heading1">
    <w:name w:val="heading 1"/>
    <w:basedOn w:val="Normal"/>
    <w:next w:val="Normal"/>
    <w:link w:val="Heading1Char"/>
    <w:uiPriority w:val="9"/>
    <w:qFormat/>
    <w:rsid w:val="008B1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6C5A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211435"/>
    <w:pPr>
      <w:spacing w:before="100" w:beforeAutospacing="1" w:after="100" w:afterAutospacing="1"/>
    </w:pPr>
    <w:rPr>
      <w:lang w:val="en-CA"/>
    </w:rPr>
  </w:style>
  <w:style w:type="character" w:customStyle="1" w:styleId="apple-tab-span">
    <w:name w:val="apple-tab-span"/>
    <w:basedOn w:val="DefaultParagraphFont"/>
    <w:rsid w:val="0021143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xfe3YyK6tYe52LaDZRbpX3uNfw==">CgMxLjA4AHIhMUdCMWZQM0tWZlp6UXFHa0FhTm41LTlUTFNXZGNsNkdH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Taylor</cp:lastModifiedBy>
  <cp:revision>3</cp:revision>
  <dcterms:created xsi:type="dcterms:W3CDTF">2024-02-11T16:46:00Z</dcterms:created>
  <dcterms:modified xsi:type="dcterms:W3CDTF">2024-02-11T16:46:00Z</dcterms:modified>
</cp:coreProperties>
</file>